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7ACF98" w14:textId="77777777" w:rsidR="00347F85" w:rsidRDefault="00347F85" w:rsidP="00347F85">
      <w:pPr>
        <w:spacing w:line="580" w:lineRule="exact"/>
        <w:rPr>
          <w:rFonts w:ascii="黑体" w:eastAsia="黑体" w:hAnsi="黑体" w:cs="黑体" w:hint="eastAsia"/>
          <w:szCs w:val="32"/>
        </w:rPr>
      </w:pPr>
      <w:r>
        <w:rPr>
          <w:rFonts w:ascii="黑体" w:eastAsia="黑体" w:hAnsi="黑体" w:cs="黑体" w:hint="eastAsia"/>
          <w:szCs w:val="32"/>
        </w:rPr>
        <w:t>附件</w:t>
      </w:r>
    </w:p>
    <w:p w14:paraId="617AECDB" w14:textId="77777777" w:rsidR="00347F85" w:rsidRDefault="00347F85" w:rsidP="00347F85">
      <w:pPr>
        <w:spacing w:line="580" w:lineRule="exact"/>
        <w:ind w:firstLineChars="200" w:firstLine="88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换证申报材料</w:t>
      </w:r>
    </w:p>
    <w:p w14:paraId="43DD8A77" w14:textId="77777777" w:rsidR="00347F85" w:rsidRDefault="00347F85" w:rsidP="00347F85">
      <w:pPr>
        <w:spacing w:line="580" w:lineRule="exact"/>
        <w:ind w:firstLineChars="200" w:firstLine="720"/>
        <w:jc w:val="center"/>
        <w:rPr>
          <w:rFonts w:ascii="方正小标宋简体" w:eastAsia="方正小标宋简体" w:hAnsi="方正小标宋简体" w:cs="方正小标宋简体" w:hint="eastAsia"/>
          <w:sz w:val="36"/>
          <w:szCs w:val="36"/>
        </w:rPr>
      </w:pPr>
    </w:p>
    <w:p w14:paraId="2515C934" w14:textId="77777777" w:rsidR="00347F85" w:rsidRDefault="00347F85" w:rsidP="00347F85">
      <w:pPr>
        <w:numPr>
          <w:ilvl w:val="0"/>
          <w:numId w:val="1"/>
        </w:numPr>
        <w:spacing w:line="580" w:lineRule="exact"/>
        <w:ind w:firstLineChars="200" w:firstLine="640"/>
        <w:rPr>
          <w:rFonts w:ascii="仿宋" w:hAnsi="仿宋" w:cs="仿宋" w:hint="eastAsia"/>
          <w:szCs w:val="32"/>
        </w:rPr>
      </w:pPr>
      <w:r>
        <w:rPr>
          <w:rFonts w:ascii="仿宋" w:hAnsi="仿宋" w:cs="仿宋" w:hint="eastAsia"/>
          <w:szCs w:val="32"/>
        </w:rPr>
        <w:t>《医疗机构制剂许可证申请表》（含市局推荐意见）及申请报告（重点写明重新发证前配制地址和配制范围及拟重新发证的配制地址和配制范围）；</w:t>
      </w:r>
    </w:p>
    <w:p w14:paraId="4FD49ECA" w14:textId="77777777" w:rsidR="00347F85" w:rsidRDefault="00347F85" w:rsidP="00347F85">
      <w:pPr>
        <w:spacing w:line="580" w:lineRule="exact"/>
        <w:ind w:firstLineChars="200" w:firstLine="640"/>
        <w:rPr>
          <w:rFonts w:ascii="仿宋" w:hAnsi="仿宋" w:cs="仿宋" w:hint="eastAsia"/>
          <w:szCs w:val="32"/>
        </w:rPr>
      </w:pPr>
      <w:r>
        <w:rPr>
          <w:rFonts w:ascii="仿宋" w:hAnsi="仿宋" w:cs="仿宋" w:hint="eastAsia"/>
          <w:szCs w:val="32"/>
        </w:rPr>
        <w:t>2. 原《医疗机构制剂许可证》、《医疗机构执业许可证》正、副本全本复印件（加盖公章）或电子证照。</w:t>
      </w:r>
    </w:p>
    <w:p w14:paraId="2ADC8F7D" w14:textId="77777777" w:rsidR="00347F85" w:rsidRDefault="00347F85" w:rsidP="00347F85">
      <w:pPr>
        <w:spacing w:line="580" w:lineRule="exact"/>
        <w:ind w:firstLineChars="200" w:firstLine="640"/>
        <w:rPr>
          <w:rFonts w:ascii="仿宋" w:hAnsi="仿宋" w:cs="仿宋" w:hint="eastAsia"/>
          <w:szCs w:val="32"/>
        </w:rPr>
      </w:pPr>
      <w:r>
        <w:rPr>
          <w:rFonts w:ascii="仿宋" w:hAnsi="仿宋" w:cs="仿宋" w:hint="eastAsia"/>
          <w:szCs w:val="32"/>
        </w:rPr>
        <w:t>3.各配制范围近两年接受各级药品监管部门相关检查的明细表（见表1）及检查证明材料复印件（如检查记录等加盖公章）。</w:t>
      </w:r>
    </w:p>
    <w:p w14:paraId="6A797BA9" w14:textId="77777777" w:rsidR="00347F85" w:rsidRDefault="00347F85" w:rsidP="00347F85">
      <w:pPr>
        <w:spacing w:line="580" w:lineRule="exact"/>
        <w:ind w:firstLineChars="500" w:firstLine="1600"/>
        <w:rPr>
          <w:rFonts w:ascii="仿宋" w:hAnsi="仿宋" w:cs="仿宋" w:hint="eastAsia"/>
          <w:szCs w:val="32"/>
        </w:rPr>
      </w:pPr>
      <w:r>
        <w:rPr>
          <w:rFonts w:ascii="仿宋" w:hAnsi="仿宋" w:cs="仿宋" w:hint="eastAsia"/>
          <w:szCs w:val="32"/>
        </w:rPr>
        <w:t>表1：近两年接受相关检查明细表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8"/>
        <w:gridCol w:w="1878"/>
        <w:gridCol w:w="1640"/>
        <w:gridCol w:w="943"/>
        <w:gridCol w:w="1749"/>
        <w:gridCol w:w="1500"/>
        <w:gridCol w:w="781"/>
      </w:tblGrid>
      <w:tr w:rsidR="00347F85" w14:paraId="1D7E836E" w14:textId="77777777" w:rsidTr="00910A41">
        <w:tc>
          <w:tcPr>
            <w:tcW w:w="428" w:type="dxa"/>
            <w:vAlign w:val="center"/>
          </w:tcPr>
          <w:p w14:paraId="5189E6A6" w14:textId="77777777" w:rsidR="00347F85" w:rsidRDefault="00347F85" w:rsidP="00910A41">
            <w:pPr>
              <w:spacing w:line="580" w:lineRule="exact"/>
              <w:jc w:val="center"/>
              <w:rPr>
                <w:rFonts w:ascii="仿宋" w:hAnsi="仿宋" w:cs="仿宋" w:hint="eastAsia"/>
                <w:szCs w:val="32"/>
              </w:rPr>
            </w:pPr>
            <w:r>
              <w:rPr>
                <w:rFonts w:ascii="仿宋" w:hAnsi="仿宋" w:cs="仿宋" w:hint="eastAsia"/>
                <w:szCs w:val="32"/>
              </w:rPr>
              <w:t>序号</w:t>
            </w:r>
          </w:p>
        </w:tc>
        <w:tc>
          <w:tcPr>
            <w:tcW w:w="1878" w:type="dxa"/>
            <w:vAlign w:val="center"/>
          </w:tcPr>
          <w:p w14:paraId="3262497E" w14:textId="77777777" w:rsidR="00347F85" w:rsidRDefault="00347F85" w:rsidP="00910A41">
            <w:pPr>
              <w:spacing w:line="580" w:lineRule="exact"/>
              <w:jc w:val="center"/>
              <w:rPr>
                <w:rFonts w:ascii="仿宋" w:hAnsi="仿宋" w:cs="仿宋" w:hint="eastAsia"/>
                <w:szCs w:val="32"/>
              </w:rPr>
            </w:pPr>
            <w:r>
              <w:rPr>
                <w:rFonts w:ascii="仿宋" w:hAnsi="仿宋" w:cs="仿宋" w:hint="eastAsia"/>
                <w:szCs w:val="32"/>
              </w:rPr>
              <w:t>配制范围</w:t>
            </w:r>
          </w:p>
        </w:tc>
        <w:tc>
          <w:tcPr>
            <w:tcW w:w="1640" w:type="dxa"/>
            <w:vAlign w:val="center"/>
          </w:tcPr>
          <w:p w14:paraId="7FAA42C8" w14:textId="77777777" w:rsidR="00347F85" w:rsidRDefault="00347F85" w:rsidP="00910A41">
            <w:pPr>
              <w:spacing w:line="580" w:lineRule="exact"/>
              <w:jc w:val="center"/>
              <w:rPr>
                <w:rFonts w:ascii="仿宋" w:hAnsi="仿宋" w:cs="仿宋" w:hint="eastAsia"/>
                <w:szCs w:val="32"/>
              </w:rPr>
            </w:pPr>
            <w:r>
              <w:rPr>
                <w:rFonts w:ascii="仿宋" w:hAnsi="仿宋" w:cs="仿宋" w:hint="eastAsia"/>
                <w:szCs w:val="32"/>
              </w:rPr>
              <w:t>现场检查</w:t>
            </w:r>
          </w:p>
          <w:p w14:paraId="41D0F4F5" w14:textId="77777777" w:rsidR="00347F85" w:rsidRDefault="00347F85" w:rsidP="00910A41">
            <w:pPr>
              <w:spacing w:line="580" w:lineRule="exact"/>
              <w:jc w:val="center"/>
              <w:rPr>
                <w:rFonts w:ascii="仿宋" w:hAnsi="仿宋" w:cs="仿宋" w:hint="eastAsia"/>
                <w:szCs w:val="32"/>
              </w:rPr>
            </w:pPr>
            <w:r>
              <w:rPr>
                <w:rFonts w:ascii="仿宋" w:hAnsi="仿宋" w:cs="仿宋" w:hint="eastAsia"/>
                <w:szCs w:val="32"/>
              </w:rPr>
              <w:t>实施部门</w:t>
            </w:r>
          </w:p>
        </w:tc>
        <w:tc>
          <w:tcPr>
            <w:tcW w:w="943" w:type="dxa"/>
            <w:vAlign w:val="center"/>
          </w:tcPr>
          <w:p w14:paraId="0852300D" w14:textId="77777777" w:rsidR="00347F85" w:rsidRDefault="00347F85" w:rsidP="00910A41">
            <w:pPr>
              <w:spacing w:line="580" w:lineRule="exact"/>
              <w:jc w:val="center"/>
              <w:rPr>
                <w:rFonts w:ascii="仿宋" w:hAnsi="仿宋" w:cs="仿宋" w:hint="eastAsia"/>
                <w:szCs w:val="32"/>
              </w:rPr>
            </w:pPr>
            <w:r>
              <w:rPr>
                <w:rFonts w:ascii="仿宋" w:hAnsi="仿宋" w:cs="仿宋" w:hint="eastAsia"/>
                <w:szCs w:val="32"/>
              </w:rPr>
              <w:t>检查时间</w:t>
            </w:r>
          </w:p>
        </w:tc>
        <w:tc>
          <w:tcPr>
            <w:tcW w:w="1749" w:type="dxa"/>
            <w:vAlign w:val="center"/>
          </w:tcPr>
          <w:p w14:paraId="540A1C6B" w14:textId="77777777" w:rsidR="00347F85" w:rsidRDefault="00347F85" w:rsidP="00910A41">
            <w:pPr>
              <w:spacing w:line="580" w:lineRule="exact"/>
              <w:jc w:val="center"/>
              <w:rPr>
                <w:rFonts w:ascii="仿宋" w:hAnsi="仿宋" w:cs="仿宋" w:hint="eastAsia"/>
                <w:szCs w:val="32"/>
              </w:rPr>
            </w:pPr>
            <w:r>
              <w:rPr>
                <w:rFonts w:ascii="仿宋" w:hAnsi="仿宋" w:cs="仿宋" w:hint="eastAsia"/>
                <w:szCs w:val="32"/>
              </w:rPr>
              <w:t>主要、严重缺陷（如有）</w:t>
            </w:r>
          </w:p>
        </w:tc>
        <w:tc>
          <w:tcPr>
            <w:tcW w:w="1500" w:type="dxa"/>
            <w:vAlign w:val="center"/>
          </w:tcPr>
          <w:p w14:paraId="22F10978" w14:textId="77777777" w:rsidR="00347F85" w:rsidRDefault="00347F85" w:rsidP="00910A41">
            <w:pPr>
              <w:spacing w:line="580" w:lineRule="exact"/>
              <w:jc w:val="center"/>
              <w:rPr>
                <w:rFonts w:ascii="仿宋" w:hAnsi="仿宋" w:cs="仿宋" w:hint="eastAsia"/>
                <w:szCs w:val="32"/>
              </w:rPr>
            </w:pPr>
            <w:r>
              <w:rPr>
                <w:rFonts w:ascii="仿宋" w:hAnsi="仿宋" w:cs="仿宋" w:hint="eastAsia"/>
                <w:szCs w:val="32"/>
              </w:rPr>
              <w:t>整改情况（如有）</w:t>
            </w:r>
          </w:p>
        </w:tc>
        <w:tc>
          <w:tcPr>
            <w:tcW w:w="781" w:type="dxa"/>
            <w:vAlign w:val="center"/>
          </w:tcPr>
          <w:p w14:paraId="1404F6D8" w14:textId="77777777" w:rsidR="00347F85" w:rsidRDefault="00347F85" w:rsidP="00910A41">
            <w:pPr>
              <w:spacing w:line="580" w:lineRule="exact"/>
              <w:jc w:val="center"/>
              <w:rPr>
                <w:rFonts w:ascii="仿宋" w:hAnsi="仿宋" w:cs="仿宋" w:hint="eastAsia"/>
                <w:szCs w:val="32"/>
              </w:rPr>
            </w:pPr>
            <w:r>
              <w:rPr>
                <w:rFonts w:ascii="仿宋" w:hAnsi="仿宋" w:cs="仿宋" w:hint="eastAsia"/>
                <w:szCs w:val="32"/>
              </w:rPr>
              <w:t>备注</w:t>
            </w:r>
          </w:p>
        </w:tc>
      </w:tr>
      <w:tr w:rsidR="00347F85" w14:paraId="7D0B92D5" w14:textId="77777777" w:rsidTr="00910A41">
        <w:tc>
          <w:tcPr>
            <w:tcW w:w="428" w:type="dxa"/>
            <w:vMerge w:val="restart"/>
            <w:vAlign w:val="center"/>
          </w:tcPr>
          <w:p w14:paraId="1984C6F7" w14:textId="77777777" w:rsidR="00347F85" w:rsidRDefault="00347F85" w:rsidP="00910A41">
            <w:pPr>
              <w:spacing w:line="580" w:lineRule="exact"/>
              <w:jc w:val="center"/>
              <w:rPr>
                <w:rFonts w:ascii="仿宋" w:hAnsi="仿宋" w:cs="仿宋" w:hint="eastAsia"/>
                <w:b/>
                <w:bCs/>
                <w:szCs w:val="32"/>
              </w:rPr>
            </w:pPr>
          </w:p>
        </w:tc>
        <w:tc>
          <w:tcPr>
            <w:tcW w:w="1878" w:type="dxa"/>
            <w:vMerge w:val="restart"/>
            <w:vAlign w:val="center"/>
          </w:tcPr>
          <w:p w14:paraId="15D1A775" w14:textId="77777777" w:rsidR="00347F85" w:rsidRDefault="00347F85" w:rsidP="00910A41">
            <w:pPr>
              <w:spacing w:line="580" w:lineRule="exact"/>
              <w:jc w:val="center"/>
              <w:rPr>
                <w:rFonts w:ascii="仿宋" w:hAnsi="仿宋" w:cs="仿宋" w:hint="eastAsia"/>
                <w:szCs w:val="32"/>
              </w:rPr>
            </w:pPr>
          </w:p>
        </w:tc>
        <w:tc>
          <w:tcPr>
            <w:tcW w:w="1640" w:type="dxa"/>
            <w:vAlign w:val="center"/>
          </w:tcPr>
          <w:p w14:paraId="2711F00C" w14:textId="77777777" w:rsidR="00347F85" w:rsidRDefault="00347F85" w:rsidP="00910A41">
            <w:pPr>
              <w:spacing w:line="580" w:lineRule="exact"/>
              <w:jc w:val="center"/>
              <w:rPr>
                <w:rFonts w:ascii="仿宋" w:hAnsi="仿宋" w:cs="仿宋" w:hint="eastAsia"/>
                <w:szCs w:val="32"/>
              </w:rPr>
            </w:pPr>
          </w:p>
        </w:tc>
        <w:tc>
          <w:tcPr>
            <w:tcW w:w="943" w:type="dxa"/>
            <w:vAlign w:val="center"/>
          </w:tcPr>
          <w:p w14:paraId="7632CD34" w14:textId="77777777" w:rsidR="00347F85" w:rsidRDefault="00347F85" w:rsidP="00910A41">
            <w:pPr>
              <w:spacing w:line="580" w:lineRule="exact"/>
              <w:jc w:val="center"/>
              <w:rPr>
                <w:rFonts w:ascii="仿宋" w:hAnsi="仿宋" w:cs="仿宋" w:hint="eastAsia"/>
                <w:szCs w:val="32"/>
              </w:rPr>
            </w:pPr>
          </w:p>
        </w:tc>
        <w:tc>
          <w:tcPr>
            <w:tcW w:w="1749" w:type="dxa"/>
            <w:vAlign w:val="center"/>
          </w:tcPr>
          <w:p w14:paraId="15F743B9" w14:textId="77777777" w:rsidR="00347F85" w:rsidRDefault="00347F85" w:rsidP="00910A41">
            <w:pPr>
              <w:spacing w:line="580" w:lineRule="exact"/>
              <w:jc w:val="center"/>
              <w:rPr>
                <w:rFonts w:ascii="仿宋" w:hAnsi="仿宋" w:cs="仿宋" w:hint="eastAsia"/>
                <w:szCs w:val="32"/>
              </w:rPr>
            </w:pPr>
          </w:p>
        </w:tc>
        <w:tc>
          <w:tcPr>
            <w:tcW w:w="1500" w:type="dxa"/>
            <w:vAlign w:val="center"/>
          </w:tcPr>
          <w:p w14:paraId="49EDBF30" w14:textId="77777777" w:rsidR="00347F85" w:rsidRDefault="00347F85" w:rsidP="00910A41">
            <w:pPr>
              <w:spacing w:line="580" w:lineRule="exact"/>
              <w:jc w:val="center"/>
              <w:rPr>
                <w:rFonts w:ascii="仿宋" w:hAnsi="仿宋" w:cs="仿宋" w:hint="eastAsia"/>
                <w:szCs w:val="32"/>
              </w:rPr>
            </w:pPr>
          </w:p>
        </w:tc>
        <w:tc>
          <w:tcPr>
            <w:tcW w:w="781" w:type="dxa"/>
            <w:vMerge w:val="restart"/>
            <w:vAlign w:val="center"/>
          </w:tcPr>
          <w:p w14:paraId="40CC6A02" w14:textId="77777777" w:rsidR="00347F85" w:rsidRDefault="00347F85" w:rsidP="00910A41">
            <w:pPr>
              <w:spacing w:line="580" w:lineRule="exact"/>
              <w:jc w:val="center"/>
              <w:rPr>
                <w:rFonts w:ascii="仿宋" w:hAnsi="仿宋" w:cs="仿宋" w:hint="eastAsia"/>
                <w:szCs w:val="32"/>
              </w:rPr>
            </w:pPr>
          </w:p>
        </w:tc>
      </w:tr>
      <w:tr w:rsidR="00347F85" w14:paraId="78C6CE3E" w14:textId="77777777" w:rsidTr="00910A41">
        <w:tc>
          <w:tcPr>
            <w:tcW w:w="428" w:type="dxa"/>
            <w:vMerge/>
            <w:vAlign w:val="center"/>
          </w:tcPr>
          <w:p w14:paraId="400CF9DA" w14:textId="77777777" w:rsidR="00347F85" w:rsidRDefault="00347F85" w:rsidP="00910A41">
            <w:pPr>
              <w:spacing w:line="580" w:lineRule="exact"/>
              <w:jc w:val="center"/>
              <w:rPr>
                <w:rFonts w:ascii="仿宋" w:hAnsi="仿宋" w:cs="仿宋" w:hint="eastAsia"/>
                <w:b/>
                <w:bCs/>
                <w:szCs w:val="32"/>
              </w:rPr>
            </w:pPr>
          </w:p>
        </w:tc>
        <w:tc>
          <w:tcPr>
            <w:tcW w:w="1878" w:type="dxa"/>
            <w:vMerge/>
            <w:vAlign w:val="center"/>
          </w:tcPr>
          <w:p w14:paraId="4CD9FF6E" w14:textId="77777777" w:rsidR="00347F85" w:rsidRDefault="00347F85" w:rsidP="00910A41">
            <w:pPr>
              <w:spacing w:line="580" w:lineRule="exact"/>
              <w:jc w:val="center"/>
              <w:rPr>
                <w:rFonts w:ascii="仿宋" w:hAnsi="仿宋" w:cs="仿宋" w:hint="eastAsia"/>
                <w:szCs w:val="32"/>
              </w:rPr>
            </w:pPr>
          </w:p>
        </w:tc>
        <w:tc>
          <w:tcPr>
            <w:tcW w:w="1640" w:type="dxa"/>
            <w:vAlign w:val="center"/>
          </w:tcPr>
          <w:p w14:paraId="6228F3A1" w14:textId="77777777" w:rsidR="00347F85" w:rsidRDefault="00347F85" w:rsidP="00910A41">
            <w:pPr>
              <w:spacing w:line="580" w:lineRule="exact"/>
              <w:jc w:val="center"/>
              <w:rPr>
                <w:rFonts w:ascii="仿宋" w:hAnsi="仿宋" w:cs="仿宋" w:hint="eastAsia"/>
                <w:szCs w:val="32"/>
              </w:rPr>
            </w:pPr>
          </w:p>
        </w:tc>
        <w:tc>
          <w:tcPr>
            <w:tcW w:w="943" w:type="dxa"/>
            <w:vAlign w:val="center"/>
          </w:tcPr>
          <w:p w14:paraId="58174B11" w14:textId="77777777" w:rsidR="00347F85" w:rsidRDefault="00347F85" w:rsidP="00910A41">
            <w:pPr>
              <w:spacing w:line="580" w:lineRule="exact"/>
              <w:jc w:val="center"/>
              <w:rPr>
                <w:rFonts w:ascii="仿宋" w:hAnsi="仿宋" w:cs="仿宋" w:hint="eastAsia"/>
                <w:szCs w:val="32"/>
              </w:rPr>
            </w:pPr>
          </w:p>
        </w:tc>
        <w:tc>
          <w:tcPr>
            <w:tcW w:w="1749" w:type="dxa"/>
            <w:vAlign w:val="center"/>
          </w:tcPr>
          <w:p w14:paraId="10A7B461" w14:textId="77777777" w:rsidR="00347F85" w:rsidRDefault="00347F85" w:rsidP="00910A41">
            <w:pPr>
              <w:spacing w:line="580" w:lineRule="exact"/>
              <w:jc w:val="center"/>
              <w:rPr>
                <w:rFonts w:ascii="仿宋" w:hAnsi="仿宋" w:cs="仿宋" w:hint="eastAsia"/>
                <w:szCs w:val="32"/>
              </w:rPr>
            </w:pPr>
          </w:p>
        </w:tc>
        <w:tc>
          <w:tcPr>
            <w:tcW w:w="1500" w:type="dxa"/>
            <w:vAlign w:val="center"/>
          </w:tcPr>
          <w:p w14:paraId="0CBFA19E" w14:textId="77777777" w:rsidR="00347F85" w:rsidRDefault="00347F85" w:rsidP="00910A41">
            <w:pPr>
              <w:spacing w:line="580" w:lineRule="exact"/>
              <w:jc w:val="center"/>
              <w:rPr>
                <w:rFonts w:ascii="仿宋" w:hAnsi="仿宋" w:cs="仿宋" w:hint="eastAsia"/>
                <w:szCs w:val="32"/>
              </w:rPr>
            </w:pPr>
          </w:p>
        </w:tc>
        <w:tc>
          <w:tcPr>
            <w:tcW w:w="781" w:type="dxa"/>
            <w:vMerge/>
            <w:vAlign w:val="center"/>
          </w:tcPr>
          <w:p w14:paraId="2EA7DC9A" w14:textId="77777777" w:rsidR="00347F85" w:rsidRDefault="00347F85" w:rsidP="00910A41">
            <w:pPr>
              <w:spacing w:line="580" w:lineRule="exact"/>
              <w:jc w:val="center"/>
              <w:rPr>
                <w:rFonts w:ascii="仿宋" w:hAnsi="仿宋" w:cs="仿宋" w:hint="eastAsia"/>
                <w:szCs w:val="32"/>
              </w:rPr>
            </w:pPr>
          </w:p>
        </w:tc>
      </w:tr>
      <w:tr w:rsidR="00347F85" w14:paraId="5FD8FA47" w14:textId="77777777" w:rsidTr="00910A41">
        <w:tc>
          <w:tcPr>
            <w:tcW w:w="428" w:type="dxa"/>
            <w:vMerge w:val="restart"/>
            <w:vAlign w:val="center"/>
          </w:tcPr>
          <w:p w14:paraId="7DE3199B" w14:textId="77777777" w:rsidR="00347F85" w:rsidRDefault="00347F85" w:rsidP="00910A41">
            <w:pPr>
              <w:spacing w:line="580" w:lineRule="exact"/>
              <w:jc w:val="center"/>
              <w:rPr>
                <w:rFonts w:ascii="仿宋" w:hAnsi="仿宋" w:cs="仿宋" w:hint="eastAsia"/>
                <w:szCs w:val="32"/>
              </w:rPr>
            </w:pPr>
          </w:p>
        </w:tc>
        <w:tc>
          <w:tcPr>
            <w:tcW w:w="1878" w:type="dxa"/>
            <w:vMerge w:val="restart"/>
            <w:vAlign w:val="center"/>
          </w:tcPr>
          <w:p w14:paraId="0C5A3D88" w14:textId="77777777" w:rsidR="00347F85" w:rsidRDefault="00347F85" w:rsidP="00910A41">
            <w:pPr>
              <w:spacing w:line="580" w:lineRule="exact"/>
              <w:jc w:val="center"/>
              <w:rPr>
                <w:rFonts w:ascii="仿宋" w:hAnsi="仿宋" w:cs="仿宋" w:hint="eastAsia"/>
                <w:szCs w:val="32"/>
              </w:rPr>
            </w:pPr>
          </w:p>
        </w:tc>
        <w:tc>
          <w:tcPr>
            <w:tcW w:w="1640" w:type="dxa"/>
            <w:vAlign w:val="center"/>
          </w:tcPr>
          <w:p w14:paraId="7CF7455F" w14:textId="77777777" w:rsidR="00347F85" w:rsidRDefault="00347F85" w:rsidP="00910A41">
            <w:pPr>
              <w:spacing w:line="580" w:lineRule="exact"/>
              <w:jc w:val="center"/>
              <w:rPr>
                <w:rFonts w:ascii="仿宋" w:hAnsi="仿宋" w:cs="仿宋" w:hint="eastAsia"/>
                <w:szCs w:val="32"/>
              </w:rPr>
            </w:pPr>
          </w:p>
        </w:tc>
        <w:tc>
          <w:tcPr>
            <w:tcW w:w="943" w:type="dxa"/>
            <w:vAlign w:val="center"/>
          </w:tcPr>
          <w:p w14:paraId="352D4BD8" w14:textId="77777777" w:rsidR="00347F85" w:rsidRDefault="00347F85" w:rsidP="00910A41">
            <w:pPr>
              <w:spacing w:line="580" w:lineRule="exact"/>
              <w:jc w:val="center"/>
              <w:rPr>
                <w:rFonts w:ascii="仿宋" w:hAnsi="仿宋" w:cs="仿宋" w:hint="eastAsia"/>
                <w:szCs w:val="32"/>
              </w:rPr>
            </w:pPr>
          </w:p>
        </w:tc>
        <w:tc>
          <w:tcPr>
            <w:tcW w:w="1749" w:type="dxa"/>
            <w:vAlign w:val="center"/>
          </w:tcPr>
          <w:p w14:paraId="25C35A8A" w14:textId="77777777" w:rsidR="00347F85" w:rsidRDefault="00347F85" w:rsidP="00910A41">
            <w:pPr>
              <w:spacing w:line="580" w:lineRule="exact"/>
              <w:jc w:val="center"/>
              <w:rPr>
                <w:rFonts w:ascii="仿宋" w:hAnsi="仿宋" w:cs="仿宋" w:hint="eastAsia"/>
                <w:szCs w:val="32"/>
              </w:rPr>
            </w:pPr>
          </w:p>
        </w:tc>
        <w:tc>
          <w:tcPr>
            <w:tcW w:w="1500" w:type="dxa"/>
            <w:vAlign w:val="center"/>
          </w:tcPr>
          <w:p w14:paraId="52751508" w14:textId="77777777" w:rsidR="00347F85" w:rsidRDefault="00347F85" w:rsidP="00910A41">
            <w:pPr>
              <w:spacing w:line="580" w:lineRule="exact"/>
              <w:jc w:val="center"/>
              <w:rPr>
                <w:rFonts w:ascii="仿宋" w:hAnsi="仿宋" w:cs="仿宋" w:hint="eastAsia"/>
                <w:szCs w:val="32"/>
              </w:rPr>
            </w:pPr>
          </w:p>
        </w:tc>
        <w:tc>
          <w:tcPr>
            <w:tcW w:w="781" w:type="dxa"/>
            <w:vMerge w:val="restart"/>
            <w:vAlign w:val="center"/>
          </w:tcPr>
          <w:p w14:paraId="70B4B6E2" w14:textId="77777777" w:rsidR="00347F85" w:rsidRDefault="00347F85" w:rsidP="00910A41">
            <w:pPr>
              <w:spacing w:line="580" w:lineRule="exact"/>
              <w:jc w:val="center"/>
              <w:rPr>
                <w:rFonts w:ascii="仿宋" w:hAnsi="仿宋" w:cs="仿宋" w:hint="eastAsia"/>
                <w:szCs w:val="32"/>
              </w:rPr>
            </w:pPr>
          </w:p>
        </w:tc>
      </w:tr>
      <w:tr w:rsidR="00347F85" w14:paraId="59E89666" w14:textId="77777777" w:rsidTr="00910A41">
        <w:tc>
          <w:tcPr>
            <w:tcW w:w="428" w:type="dxa"/>
            <w:vMerge/>
            <w:vAlign w:val="center"/>
          </w:tcPr>
          <w:p w14:paraId="22067180" w14:textId="77777777" w:rsidR="00347F85" w:rsidRDefault="00347F85" w:rsidP="00910A41">
            <w:pPr>
              <w:spacing w:line="580" w:lineRule="exact"/>
              <w:jc w:val="center"/>
              <w:rPr>
                <w:rFonts w:ascii="仿宋" w:hAnsi="仿宋" w:cs="仿宋" w:hint="eastAsia"/>
                <w:szCs w:val="32"/>
              </w:rPr>
            </w:pPr>
          </w:p>
        </w:tc>
        <w:tc>
          <w:tcPr>
            <w:tcW w:w="1878" w:type="dxa"/>
            <w:vMerge/>
            <w:vAlign w:val="center"/>
          </w:tcPr>
          <w:p w14:paraId="6C3D1111" w14:textId="77777777" w:rsidR="00347F85" w:rsidRDefault="00347F85" w:rsidP="00910A41">
            <w:pPr>
              <w:spacing w:line="580" w:lineRule="exact"/>
              <w:jc w:val="center"/>
              <w:rPr>
                <w:rFonts w:ascii="仿宋" w:hAnsi="仿宋" w:cs="仿宋" w:hint="eastAsia"/>
                <w:szCs w:val="32"/>
              </w:rPr>
            </w:pPr>
          </w:p>
        </w:tc>
        <w:tc>
          <w:tcPr>
            <w:tcW w:w="1640" w:type="dxa"/>
            <w:vAlign w:val="center"/>
          </w:tcPr>
          <w:p w14:paraId="7DC4A3A5" w14:textId="77777777" w:rsidR="00347F85" w:rsidRDefault="00347F85" w:rsidP="00910A41">
            <w:pPr>
              <w:spacing w:line="580" w:lineRule="exact"/>
              <w:jc w:val="center"/>
              <w:rPr>
                <w:rFonts w:ascii="仿宋" w:hAnsi="仿宋" w:cs="仿宋" w:hint="eastAsia"/>
                <w:szCs w:val="32"/>
              </w:rPr>
            </w:pPr>
          </w:p>
        </w:tc>
        <w:tc>
          <w:tcPr>
            <w:tcW w:w="943" w:type="dxa"/>
            <w:vAlign w:val="center"/>
          </w:tcPr>
          <w:p w14:paraId="7BC6F57C" w14:textId="77777777" w:rsidR="00347F85" w:rsidRDefault="00347F85" w:rsidP="00910A41">
            <w:pPr>
              <w:spacing w:line="580" w:lineRule="exact"/>
              <w:jc w:val="center"/>
              <w:rPr>
                <w:rFonts w:ascii="仿宋" w:hAnsi="仿宋" w:cs="仿宋" w:hint="eastAsia"/>
                <w:szCs w:val="32"/>
              </w:rPr>
            </w:pPr>
          </w:p>
        </w:tc>
        <w:tc>
          <w:tcPr>
            <w:tcW w:w="1749" w:type="dxa"/>
            <w:vAlign w:val="center"/>
          </w:tcPr>
          <w:p w14:paraId="1AC4A2B1" w14:textId="77777777" w:rsidR="00347F85" w:rsidRDefault="00347F85" w:rsidP="00910A41">
            <w:pPr>
              <w:spacing w:line="580" w:lineRule="exact"/>
              <w:jc w:val="center"/>
              <w:rPr>
                <w:rFonts w:ascii="仿宋" w:hAnsi="仿宋" w:cs="仿宋" w:hint="eastAsia"/>
                <w:szCs w:val="32"/>
              </w:rPr>
            </w:pPr>
          </w:p>
        </w:tc>
        <w:tc>
          <w:tcPr>
            <w:tcW w:w="1500" w:type="dxa"/>
            <w:vAlign w:val="center"/>
          </w:tcPr>
          <w:p w14:paraId="04A21188" w14:textId="77777777" w:rsidR="00347F85" w:rsidRDefault="00347F85" w:rsidP="00910A41">
            <w:pPr>
              <w:spacing w:line="580" w:lineRule="exact"/>
              <w:jc w:val="center"/>
              <w:rPr>
                <w:rFonts w:ascii="仿宋" w:hAnsi="仿宋" w:cs="仿宋" w:hint="eastAsia"/>
                <w:szCs w:val="32"/>
              </w:rPr>
            </w:pPr>
          </w:p>
        </w:tc>
        <w:tc>
          <w:tcPr>
            <w:tcW w:w="781" w:type="dxa"/>
            <w:vMerge/>
            <w:vAlign w:val="center"/>
          </w:tcPr>
          <w:p w14:paraId="58874ED8" w14:textId="77777777" w:rsidR="00347F85" w:rsidRDefault="00347F85" w:rsidP="00910A41">
            <w:pPr>
              <w:spacing w:line="580" w:lineRule="exact"/>
              <w:jc w:val="center"/>
              <w:rPr>
                <w:rFonts w:ascii="仿宋" w:hAnsi="仿宋" w:cs="仿宋" w:hint="eastAsia"/>
                <w:szCs w:val="32"/>
              </w:rPr>
            </w:pPr>
          </w:p>
        </w:tc>
      </w:tr>
    </w:tbl>
    <w:p w14:paraId="4ADEB067" w14:textId="77777777" w:rsidR="00347F85" w:rsidRDefault="00347F85" w:rsidP="00347F85">
      <w:pPr>
        <w:spacing w:line="580" w:lineRule="exact"/>
        <w:rPr>
          <w:rFonts w:ascii="仿宋" w:hAnsi="仿宋" w:cs="仿宋" w:hint="eastAsia"/>
          <w:szCs w:val="32"/>
        </w:rPr>
      </w:pPr>
      <w:r>
        <w:rPr>
          <w:rFonts w:ascii="仿宋" w:hAnsi="仿宋" w:cs="仿宋" w:hint="eastAsia"/>
          <w:szCs w:val="32"/>
        </w:rPr>
        <w:t>填表说明：1、</w:t>
      </w:r>
      <w:proofErr w:type="gramStart"/>
      <w:r>
        <w:rPr>
          <w:rFonts w:ascii="仿宋" w:hAnsi="仿宋" w:cs="仿宋" w:hint="eastAsia"/>
          <w:szCs w:val="32"/>
        </w:rPr>
        <w:t>如该范围没有经过检查,相关项目请填</w:t>
      </w:r>
      <w:proofErr w:type="gramEnd"/>
      <w:r>
        <w:rPr>
          <w:rFonts w:ascii="仿宋" w:hAnsi="仿宋" w:cs="仿宋" w:hint="eastAsia"/>
          <w:szCs w:val="32"/>
        </w:rPr>
        <w:t>“无”；2.拟换证医疗机构根据生产能力实际情况在备注栏中注明“申请保留”或“申请不予保留”。</w:t>
      </w:r>
    </w:p>
    <w:p w14:paraId="5C224817" w14:textId="77777777" w:rsidR="00347F85" w:rsidRDefault="00347F85" w:rsidP="00347F85">
      <w:pPr>
        <w:numPr>
          <w:ilvl w:val="0"/>
          <w:numId w:val="2"/>
        </w:numPr>
        <w:spacing w:line="580" w:lineRule="exact"/>
        <w:ind w:firstLineChars="200" w:firstLine="640"/>
        <w:rPr>
          <w:rFonts w:ascii="仿宋" w:hAnsi="仿宋" w:cs="仿宋" w:hint="eastAsia"/>
          <w:szCs w:val="32"/>
        </w:rPr>
      </w:pPr>
      <w:r>
        <w:rPr>
          <w:rFonts w:ascii="仿宋" w:hAnsi="仿宋" w:cs="仿宋" w:hint="eastAsia"/>
          <w:szCs w:val="32"/>
        </w:rPr>
        <w:t>医疗机构制剂室自查报告：</w:t>
      </w:r>
    </w:p>
    <w:p w14:paraId="2A34910B" w14:textId="77777777" w:rsidR="00347F85" w:rsidRDefault="00347F85" w:rsidP="00347F85">
      <w:pPr>
        <w:numPr>
          <w:ilvl w:val="0"/>
          <w:numId w:val="3"/>
        </w:numPr>
        <w:spacing w:line="580" w:lineRule="exact"/>
        <w:ind w:firstLineChars="200" w:firstLine="640"/>
        <w:rPr>
          <w:rFonts w:ascii="仿宋" w:hAnsi="仿宋" w:cs="仿宋" w:hint="eastAsia"/>
          <w:szCs w:val="32"/>
        </w:rPr>
      </w:pPr>
      <w:r>
        <w:rPr>
          <w:rFonts w:ascii="仿宋" w:hAnsi="仿宋" w:cs="仿宋" w:hint="eastAsia"/>
          <w:szCs w:val="32"/>
        </w:rPr>
        <w:lastRenderedPageBreak/>
        <w:t>制剂</w:t>
      </w:r>
      <w:proofErr w:type="gramStart"/>
      <w:r>
        <w:rPr>
          <w:rFonts w:ascii="仿宋" w:hAnsi="仿宋" w:cs="仿宋" w:hint="eastAsia"/>
          <w:szCs w:val="32"/>
        </w:rPr>
        <w:t>室基本</w:t>
      </w:r>
      <w:proofErr w:type="gramEnd"/>
      <w:r>
        <w:rPr>
          <w:rFonts w:ascii="仿宋" w:hAnsi="仿宋" w:cs="仿宋" w:hint="eastAsia"/>
          <w:szCs w:val="32"/>
        </w:rPr>
        <w:t>情况，五年来实施《医疗机构制剂配制质量管理规范》情况（</w:t>
      </w:r>
      <w:proofErr w:type="gramStart"/>
      <w:r>
        <w:rPr>
          <w:rFonts w:ascii="仿宋" w:hAnsi="仿宋" w:cs="仿宋" w:hint="eastAsia"/>
          <w:szCs w:val="32"/>
        </w:rPr>
        <w:t>含具体</w:t>
      </w:r>
      <w:proofErr w:type="gramEnd"/>
      <w:r>
        <w:rPr>
          <w:rFonts w:ascii="仿宋" w:hAnsi="仿宋" w:cs="仿宋" w:hint="eastAsia"/>
          <w:szCs w:val="32"/>
        </w:rPr>
        <w:t>制剂配制数量及质量情况回顾）；遵守《医疗机构制剂配制监督管理办法》情况。</w:t>
      </w:r>
    </w:p>
    <w:p w14:paraId="3DAD220C" w14:textId="77777777" w:rsidR="00347F85" w:rsidRDefault="00347F85" w:rsidP="00347F85">
      <w:pPr>
        <w:numPr>
          <w:ilvl w:val="0"/>
          <w:numId w:val="3"/>
        </w:numPr>
        <w:spacing w:line="580" w:lineRule="exact"/>
        <w:ind w:firstLineChars="200" w:firstLine="640"/>
        <w:rPr>
          <w:rFonts w:ascii="仿宋" w:hAnsi="仿宋" w:cs="仿宋" w:hint="eastAsia"/>
          <w:szCs w:val="32"/>
        </w:rPr>
      </w:pPr>
      <w:r>
        <w:rPr>
          <w:rFonts w:ascii="仿宋" w:hAnsi="仿宋" w:cs="仿宋" w:hint="eastAsia"/>
          <w:szCs w:val="32"/>
        </w:rPr>
        <w:t>五年来医疗机构制剂室发生的设备、环境、人员、制度、原辅材料等变更的情况总结和风险分析。</w:t>
      </w:r>
    </w:p>
    <w:p w14:paraId="35FFF20A" w14:textId="77777777" w:rsidR="00347F85" w:rsidRDefault="00347F85" w:rsidP="00347F85">
      <w:pPr>
        <w:numPr>
          <w:ilvl w:val="0"/>
          <w:numId w:val="3"/>
        </w:numPr>
        <w:spacing w:line="580" w:lineRule="exact"/>
        <w:ind w:firstLineChars="200" w:firstLine="640"/>
        <w:rPr>
          <w:rFonts w:ascii="仿宋" w:hAnsi="仿宋" w:cs="仿宋" w:hint="eastAsia"/>
          <w:szCs w:val="32"/>
        </w:rPr>
      </w:pPr>
      <w:r>
        <w:rPr>
          <w:rFonts w:ascii="仿宋" w:hAnsi="仿宋" w:cs="仿宋" w:hint="eastAsia"/>
          <w:szCs w:val="32"/>
        </w:rPr>
        <w:t>委托配制和调剂使用情况。</w:t>
      </w:r>
    </w:p>
    <w:p w14:paraId="36F52EA5" w14:textId="77777777" w:rsidR="00347F85" w:rsidRDefault="00347F85" w:rsidP="00347F85">
      <w:pPr>
        <w:numPr>
          <w:ilvl w:val="0"/>
          <w:numId w:val="3"/>
        </w:numPr>
        <w:spacing w:line="580" w:lineRule="exact"/>
        <w:ind w:firstLineChars="200" w:firstLine="640"/>
        <w:rPr>
          <w:rFonts w:ascii="仿宋" w:hAnsi="仿宋" w:cs="仿宋" w:hint="eastAsia"/>
          <w:szCs w:val="32"/>
        </w:rPr>
      </w:pPr>
      <w:r>
        <w:rPr>
          <w:rFonts w:ascii="仿宋" w:hAnsi="仿宋" w:cs="仿宋" w:hint="eastAsia"/>
          <w:szCs w:val="32"/>
        </w:rPr>
        <w:t>对未接受过检查的配制范围的是否具备配制能力的情况说明及证明材料（含照片、仪器设备清单、试配制及检验记录等）</w:t>
      </w:r>
    </w:p>
    <w:p w14:paraId="770B2E94" w14:textId="77777777" w:rsidR="00347F85" w:rsidRDefault="00347F85" w:rsidP="00347F85">
      <w:pPr>
        <w:spacing w:line="580" w:lineRule="exact"/>
        <w:ind w:firstLineChars="200" w:firstLine="640"/>
        <w:rPr>
          <w:rFonts w:ascii="仿宋" w:hAnsi="仿宋" w:cs="仿宋" w:hint="eastAsia"/>
          <w:szCs w:val="32"/>
        </w:rPr>
      </w:pPr>
      <w:r>
        <w:rPr>
          <w:rFonts w:ascii="仿宋" w:hAnsi="仿宋" w:cs="仿宋" w:hint="eastAsia"/>
          <w:szCs w:val="32"/>
        </w:rPr>
        <w:t>5.需要同时申请的登记事项变更情况及相关资料</w:t>
      </w:r>
    </w:p>
    <w:p w14:paraId="0306DE47" w14:textId="77777777" w:rsidR="00347F85" w:rsidRDefault="00347F85" w:rsidP="00347F85">
      <w:pPr>
        <w:spacing w:line="580" w:lineRule="exact"/>
        <w:ind w:firstLineChars="200" w:firstLine="640"/>
        <w:rPr>
          <w:rFonts w:ascii="仿宋" w:hAnsi="仿宋" w:cs="仿宋" w:hint="eastAsia"/>
          <w:szCs w:val="32"/>
        </w:rPr>
      </w:pPr>
      <w:r>
        <w:rPr>
          <w:rFonts w:ascii="仿宋" w:hAnsi="仿宋" w:cs="仿宋" w:hint="eastAsia"/>
          <w:szCs w:val="32"/>
        </w:rPr>
        <w:t>6.《告知承诺制审批承诺书》</w:t>
      </w:r>
    </w:p>
    <w:p w14:paraId="3989FCAC" w14:textId="77777777" w:rsidR="00347F85" w:rsidRDefault="00347F85" w:rsidP="00347F85">
      <w:pPr>
        <w:spacing w:line="580" w:lineRule="exact"/>
        <w:rPr>
          <w:rFonts w:ascii="仿宋" w:hAnsi="仿宋" w:hint="eastAsia"/>
          <w:sz w:val="30"/>
          <w:szCs w:val="30"/>
        </w:rPr>
      </w:pPr>
    </w:p>
    <w:p w14:paraId="7DAF12C6" w14:textId="77777777" w:rsidR="00347F85" w:rsidRDefault="00347F85" w:rsidP="00347F85">
      <w:pPr>
        <w:spacing w:line="580" w:lineRule="exact"/>
        <w:rPr>
          <w:rFonts w:ascii="仿宋" w:hAnsi="仿宋" w:hint="eastAsia"/>
          <w:sz w:val="30"/>
          <w:szCs w:val="30"/>
        </w:rPr>
      </w:pPr>
    </w:p>
    <w:p w14:paraId="407020ED" w14:textId="77777777" w:rsidR="00347F85" w:rsidRDefault="00347F85" w:rsidP="00347F85"/>
    <w:p w14:paraId="28AC0CA0" w14:textId="77777777" w:rsidR="00347F85" w:rsidRDefault="00347F85" w:rsidP="00347F85"/>
    <w:p w14:paraId="6B6D1882" w14:textId="77777777" w:rsidR="00347F85" w:rsidRDefault="00347F85" w:rsidP="00347F85"/>
    <w:p w14:paraId="324A5026" w14:textId="77777777" w:rsidR="00E47A39" w:rsidRDefault="00E47A39"/>
    <w:sectPr w:rsidR="00E47A39" w:rsidSect="008E309A">
      <w:pgSz w:w="11906" w:h="16838"/>
      <w:pgMar w:top="1440" w:right="1800" w:bottom="1440" w:left="180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32B980" w14:textId="77777777" w:rsidR="00FF44FF" w:rsidRDefault="00FF44FF" w:rsidP="00347F85">
      <w:r>
        <w:separator/>
      </w:r>
    </w:p>
  </w:endnote>
  <w:endnote w:type="continuationSeparator" w:id="0">
    <w:p w14:paraId="5C96F5DE" w14:textId="77777777" w:rsidR="00FF44FF" w:rsidRDefault="00FF44FF" w:rsidP="00347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DABAD6" w14:textId="77777777" w:rsidR="00FF44FF" w:rsidRDefault="00FF44FF" w:rsidP="00347F85">
      <w:r>
        <w:separator/>
      </w:r>
    </w:p>
  </w:footnote>
  <w:footnote w:type="continuationSeparator" w:id="0">
    <w:p w14:paraId="42BB21F1" w14:textId="77777777" w:rsidR="00FF44FF" w:rsidRDefault="00FF44FF" w:rsidP="00347F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ED6165C"/>
    <w:multiLevelType w:val="singleLevel"/>
    <w:tmpl w:val="5ED6165C"/>
    <w:lvl w:ilvl="0">
      <w:start w:val="1"/>
      <w:numFmt w:val="decimal"/>
      <w:suff w:val="nothing"/>
      <w:lvlText w:val="%1."/>
      <w:lvlJc w:val="left"/>
    </w:lvl>
  </w:abstractNum>
  <w:abstractNum w:abstractNumId="1" w15:restartNumberingAfterBreak="0">
    <w:nsid w:val="5EFDC76F"/>
    <w:multiLevelType w:val="singleLevel"/>
    <w:tmpl w:val="5EFDC76F"/>
    <w:lvl w:ilvl="0">
      <w:start w:val="4"/>
      <w:numFmt w:val="decimal"/>
      <w:suff w:val="nothing"/>
      <w:lvlText w:val="%1."/>
      <w:lvlJc w:val="left"/>
    </w:lvl>
  </w:abstractNum>
  <w:abstractNum w:abstractNumId="2" w15:restartNumberingAfterBreak="0">
    <w:nsid w:val="5EFDC78C"/>
    <w:multiLevelType w:val="singleLevel"/>
    <w:tmpl w:val="5EFDC78C"/>
    <w:lvl w:ilvl="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A14"/>
    <w:rsid w:val="000C6451"/>
    <w:rsid w:val="000D65A2"/>
    <w:rsid w:val="002A6BD6"/>
    <w:rsid w:val="003320D2"/>
    <w:rsid w:val="00347F85"/>
    <w:rsid w:val="00744DAF"/>
    <w:rsid w:val="007729DF"/>
    <w:rsid w:val="0082442B"/>
    <w:rsid w:val="00877DD2"/>
    <w:rsid w:val="008E309A"/>
    <w:rsid w:val="00907FEC"/>
    <w:rsid w:val="009D40E1"/>
    <w:rsid w:val="00B66DEA"/>
    <w:rsid w:val="00CD6DDA"/>
    <w:rsid w:val="00D40443"/>
    <w:rsid w:val="00E47A39"/>
    <w:rsid w:val="00EC50E2"/>
    <w:rsid w:val="00F03A14"/>
    <w:rsid w:val="00FF44F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56E12CD-5203-46D9-9336-1A27E4A66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7F85"/>
    <w:pPr>
      <w:widowControl w:val="0"/>
      <w:spacing w:after="0" w:line="240" w:lineRule="auto"/>
      <w:jc w:val="both"/>
    </w:pPr>
    <w:rPr>
      <w:rFonts w:ascii="Times New Roman" w:eastAsia="仿宋" w:hAnsi="Times New Roman" w:cs="Times New Roman"/>
      <w:kern w:val="2"/>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7F85"/>
    <w:pPr>
      <w:tabs>
        <w:tab w:val="center" w:pos="4320"/>
        <w:tab w:val="right" w:pos="8640"/>
      </w:tabs>
    </w:pPr>
  </w:style>
  <w:style w:type="character" w:customStyle="1" w:styleId="a4">
    <w:name w:val="页眉 字符"/>
    <w:basedOn w:val="a0"/>
    <w:link w:val="a3"/>
    <w:uiPriority w:val="99"/>
    <w:rsid w:val="00347F85"/>
    <w:rPr>
      <w:lang w:val="fr-FR"/>
    </w:rPr>
  </w:style>
  <w:style w:type="paragraph" w:styleId="a5">
    <w:name w:val="footer"/>
    <w:basedOn w:val="a"/>
    <w:link w:val="a6"/>
    <w:uiPriority w:val="99"/>
    <w:unhideWhenUsed/>
    <w:rsid w:val="00347F85"/>
    <w:pPr>
      <w:tabs>
        <w:tab w:val="center" w:pos="4320"/>
        <w:tab w:val="right" w:pos="8640"/>
      </w:tabs>
    </w:pPr>
  </w:style>
  <w:style w:type="character" w:customStyle="1" w:styleId="a6">
    <w:name w:val="页脚 字符"/>
    <w:basedOn w:val="a0"/>
    <w:link w:val="a5"/>
    <w:uiPriority w:val="99"/>
    <w:rsid w:val="00347F85"/>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88</Words>
  <Characters>502</Characters>
  <Application>Microsoft Office Word</Application>
  <DocSecurity>0</DocSecurity>
  <Lines>4</Lines>
  <Paragraphs>1</Paragraphs>
  <ScaleCrop>false</ScaleCrop>
  <Company/>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陈朝崴</dc:creator>
  <cp:keywords/>
  <dc:description/>
  <cp:lastModifiedBy>陈朝崴</cp:lastModifiedBy>
  <cp:revision>2</cp:revision>
  <dcterms:created xsi:type="dcterms:W3CDTF">2020-07-08T12:01:00Z</dcterms:created>
  <dcterms:modified xsi:type="dcterms:W3CDTF">2020-07-08T12:02:00Z</dcterms:modified>
</cp:coreProperties>
</file>